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7B03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Podstawy makijażu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7B03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0F6FCA" w:rsidRPr="000F6FCA" w:rsidTr="004846A3">
        <w:tc>
          <w:tcPr>
            <w:tcW w:w="2410" w:type="dxa"/>
            <w:vAlign w:val="center"/>
          </w:tcPr>
          <w:p w:rsidR="00DB0142" w:rsidRPr="000F6FC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F6FC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0F6FCA" w:rsidRDefault="00B26C4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F6FCA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7B03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7B03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7B03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B158DC" w:rsidRDefault="007B03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7B03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Sylwia Wierzbińska-Karakuła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B26C45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Estetyka, Podstawy Kosmetologii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0F6FC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F6FCA">
        <w:rPr>
          <w:rFonts w:ascii="Tahoma" w:hAnsi="Tahoma" w:cs="Tahoma"/>
        </w:rPr>
        <w:t xml:space="preserve">Efekty </w:t>
      </w:r>
      <w:r w:rsidR="00C41795" w:rsidRPr="000F6FCA">
        <w:rPr>
          <w:rFonts w:ascii="Tahoma" w:hAnsi="Tahoma" w:cs="Tahoma"/>
        </w:rPr>
        <w:t xml:space="preserve">uczenia się </w:t>
      </w:r>
      <w:r w:rsidRPr="000F6FCA">
        <w:rPr>
          <w:rFonts w:ascii="Tahoma" w:hAnsi="Tahoma" w:cs="Tahoma"/>
        </w:rPr>
        <w:t xml:space="preserve">i sposób </w:t>
      </w:r>
      <w:r w:rsidR="00B60B0B" w:rsidRPr="000F6FCA">
        <w:rPr>
          <w:rFonts w:ascii="Tahoma" w:hAnsi="Tahoma" w:cs="Tahoma"/>
        </w:rPr>
        <w:t>realizacji</w:t>
      </w:r>
      <w:r w:rsidRPr="000F6FCA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A530DF" w:rsidP="00DE07BC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Zapoznanie studenta z pracą wizażysty, produktami, narzędziami </w:t>
            </w:r>
            <w:r w:rsidR="00DE07BC">
              <w:rPr>
                <w:rFonts w:ascii="Tahoma" w:hAnsi="Tahoma" w:cs="Tahoma"/>
                <w:b w:val="0"/>
              </w:rPr>
              <w:t>oraz</w:t>
            </w:r>
            <w:r>
              <w:rPr>
                <w:rFonts w:ascii="Tahoma" w:hAnsi="Tahoma" w:cs="Tahoma"/>
                <w:b w:val="0"/>
              </w:rPr>
              <w:t xml:space="preserve"> higieną pracy.</w:t>
            </w:r>
          </w:p>
        </w:tc>
      </w:tr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A530DF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Nabycie przez studenta praktycznych umiejętności z zakresu</w:t>
            </w:r>
            <w:r w:rsidR="00DE07BC">
              <w:rPr>
                <w:rFonts w:ascii="Tahoma" w:hAnsi="Tahoma" w:cs="Tahoma"/>
                <w:b w:val="0"/>
              </w:rPr>
              <w:t xml:space="preserve"> wykonywania</w:t>
            </w:r>
            <w:r>
              <w:rPr>
                <w:rFonts w:ascii="Tahoma" w:hAnsi="Tahoma" w:cs="Tahoma"/>
                <w:b w:val="0"/>
              </w:rPr>
              <w:t xml:space="preserve"> makijażu dziennego i wieczorowego.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0F6FC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6FCA">
        <w:rPr>
          <w:rFonts w:ascii="Tahoma" w:hAnsi="Tahoma" w:cs="Tahoma"/>
        </w:rPr>
        <w:t>Przedmiotowe e</w:t>
      </w:r>
      <w:r w:rsidR="008938C7" w:rsidRPr="000F6FCA">
        <w:rPr>
          <w:rFonts w:ascii="Tahoma" w:hAnsi="Tahoma" w:cs="Tahoma"/>
        </w:rPr>
        <w:t xml:space="preserve">fekty </w:t>
      </w:r>
      <w:r w:rsidR="00EE3891" w:rsidRPr="000F6FCA">
        <w:rPr>
          <w:rFonts w:ascii="Tahoma" w:hAnsi="Tahoma" w:cs="Tahoma"/>
        </w:rPr>
        <w:t>uczenia się</w:t>
      </w:r>
      <w:r w:rsidR="008938C7" w:rsidRPr="000F6FCA">
        <w:rPr>
          <w:rFonts w:ascii="Tahoma" w:hAnsi="Tahoma" w:cs="Tahoma"/>
        </w:rPr>
        <w:t xml:space="preserve">, </w:t>
      </w:r>
      <w:r w:rsidR="00F31E7C" w:rsidRPr="000F6FCA">
        <w:rPr>
          <w:rFonts w:ascii="Tahoma" w:hAnsi="Tahoma" w:cs="Tahoma"/>
        </w:rPr>
        <w:t>z podziałem na wiedzę, umiejętności i kompe</w:t>
      </w:r>
      <w:r w:rsidR="003E56F9" w:rsidRPr="000F6FCA">
        <w:rPr>
          <w:rFonts w:ascii="Tahoma" w:hAnsi="Tahoma" w:cs="Tahoma"/>
        </w:rPr>
        <w:t xml:space="preserve">tencje społeczne, wraz z </w:t>
      </w:r>
      <w:r w:rsidR="00F31E7C" w:rsidRPr="000F6FCA">
        <w:rPr>
          <w:rFonts w:ascii="Tahoma" w:hAnsi="Tahoma" w:cs="Tahoma"/>
        </w:rPr>
        <w:t>odniesieniem do e</w:t>
      </w:r>
      <w:r w:rsidR="00B21019" w:rsidRPr="000F6FCA">
        <w:rPr>
          <w:rFonts w:ascii="Tahoma" w:hAnsi="Tahoma" w:cs="Tahoma"/>
        </w:rPr>
        <w:t xml:space="preserve">fektów </w:t>
      </w:r>
      <w:r w:rsidR="00EE3891" w:rsidRPr="000F6FCA">
        <w:rPr>
          <w:rFonts w:ascii="Tahoma" w:hAnsi="Tahoma" w:cs="Tahoma"/>
        </w:rPr>
        <w:t>uczenia się</w:t>
      </w:r>
      <w:r w:rsidR="00B21019" w:rsidRPr="000F6FC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0F6FCA" w:rsidRPr="000F6FC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0F6FC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F6FC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 xml:space="preserve">Opis przedmiotowych efektów </w:t>
            </w:r>
            <w:r w:rsidR="00EE3891" w:rsidRPr="000F6FC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F6FC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>Odniesienie do efektów</w:t>
            </w:r>
            <w:r w:rsidR="00B158DC" w:rsidRPr="000F6FCA">
              <w:rPr>
                <w:rFonts w:ascii="Tahoma" w:hAnsi="Tahoma" w:cs="Tahoma"/>
              </w:rPr>
              <w:t xml:space="preserve"> </w:t>
            </w:r>
            <w:r w:rsidR="00EE3891" w:rsidRPr="000F6FCA">
              <w:rPr>
                <w:rFonts w:ascii="Tahoma" w:hAnsi="Tahoma" w:cs="Tahoma"/>
              </w:rPr>
              <w:t xml:space="preserve">uczenia się </w:t>
            </w:r>
            <w:r w:rsidRPr="000F6FCA">
              <w:rPr>
                <w:rFonts w:ascii="Tahoma" w:hAnsi="Tahoma" w:cs="Tahoma"/>
              </w:rPr>
              <w:t>dla kierunku</w:t>
            </w:r>
          </w:p>
        </w:tc>
      </w:tr>
      <w:tr w:rsidR="000F6FCA" w:rsidRPr="000F6FC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F6FCA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 xml:space="preserve">Po zaliczeniu przedmiotu student w zakresie </w:t>
            </w:r>
            <w:r w:rsidRPr="000F6FCA">
              <w:rPr>
                <w:rFonts w:ascii="Tahoma" w:hAnsi="Tahoma" w:cs="Tahoma"/>
                <w:b/>
                <w:smallCaps/>
              </w:rPr>
              <w:t>umiejętności</w:t>
            </w:r>
            <w:r w:rsidRPr="000F6FCA">
              <w:rPr>
                <w:rFonts w:ascii="Tahoma" w:hAnsi="Tahoma" w:cs="Tahoma"/>
              </w:rPr>
              <w:t xml:space="preserve"> </w:t>
            </w:r>
            <w:r w:rsidR="000F6FCA" w:rsidRPr="000F6FCA">
              <w:rPr>
                <w:rFonts w:ascii="Tahoma" w:hAnsi="Tahoma" w:cs="Tahoma"/>
              </w:rPr>
              <w:t>potrafi</w:t>
            </w:r>
          </w:p>
        </w:tc>
      </w:tr>
      <w:tr w:rsidR="00DB746C" w:rsidRPr="00B158DC" w:rsidTr="00DB746C">
        <w:trPr>
          <w:trHeight w:val="121"/>
          <w:jc w:val="center"/>
        </w:trPr>
        <w:tc>
          <w:tcPr>
            <w:tcW w:w="846" w:type="dxa"/>
            <w:vMerge w:val="restart"/>
            <w:vAlign w:val="center"/>
          </w:tcPr>
          <w:p w:rsidR="00DB746C" w:rsidRPr="00B158DC" w:rsidRDefault="00DB746C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Merge w:val="restart"/>
            <w:vAlign w:val="center"/>
          </w:tcPr>
          <w:p w:rsidR="00DB746C" w:rsidRPr="00B158DC" w:rsidRDefault="00DB746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dobrać i wykonać makijaż dopasowany do okazji i typu urody klienta</w:t>
            </w:r>
          </w:p>
        </w:tc>
        <w:tc>
          <w:tcPr>
            <w:tcW w:w="1785" w:type="dxa"/>
            <w:vAlign w:val="center"/>
          </w:tcPr>
          <w:p w:rsidR="00DB746C" w:rsidRPr="00B158DC" w:rsidRDefault="00DB746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K_U04</w:t>
            </w:r>
          </w:p>
        </w:tc>
      </w:tr>
      <w:tr w:rsidR="00DB746C" w:rsidRPr="00B158DC" w:rsidTr="00B158DC">
        <w:trPr>
          <w:trHeight w:val="121"/>
          <w:jc w:val="center"/>
        </w:trPr>
        <w:tc>
          <w:tcPr>
            <w:tcW w:w="846" w:type="dxa"/>
            <w:vMerge/>
            <w:vAlign w:val="center"/>
          </w:tcPr>
          <w:p w:rsidR="00DB746C" w:rsidRPr="00B158DC" w:rsidRDefault="00DB746C" w:rsidP="00A02A52">
            <w:pPr>
              <w:pStyle w:val="centralniewrubryce"/>
              <w:rPr>
                <w:rFonts w:ascii="Tahoma" w:hAnsi="Tahoma" w:cs="Tahoma"/>
              </w:rPr>
            </w:pPr>
          </w:p>
        </w:tc>
        <w:tc>
          <w:tcPr>
            <w:tcW w:w="7087" w:type="dxa"/>
            <w:vMerge/>
            <w:vAlign w:val="center"/>
          </w:tcPr>
          <w:p w:rsidR="00DB746C" w:rsidRDefault="00DB746C" w:rsidP="0063007E">
            <w:pPr>
              <w:pStyle w:val="wrubryce"/>
              <w:jc w:val="left"/>
              <w:rPr>
                <w:rFonts w:ascii="Tahoma" w:hAnsi="Tahoma" w:cs="Tahoma"/>
              </w:rPr>
            </w:pPr>
          </w:p>
        </w:tc>
        <w:tc>
          <w:tcPr>
            <w:tcW w:w="1785" w:type="dxa"/>
            <w:vAlign w:val="center"/>
          </w:tcPr>
          <w:p w:rsidR="00DB746C" w:rsidRDefault="00DB746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K_U15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21019" w:rsidRPr="00B158DC" w:rsidRDefault="00DB746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prawidłowo przygotować stanowisko pracy z uwzględnieniem zasad bezpieczeństwa i higieny pracy</w:t>
            </w:r>
          </w:p>
        </w:tc>
        <w:tc>
          <w:tcPr>
            <w:tcW w:w="1785" w:type="dxa"/>
            <w:vAlign w:val="center"/>
          </w:tcPr>
          <w:p w:rsidR="00B21019" w:rsidRPr="00B158DC" w:rsidRDefault="00DB746C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K_U20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0F6FCA">
              <w:rPr>
                <w:rFonts w:ascii="Tahoma" w:hAnsi="Tahoma" w:cs="Tahoma"/>
              </w:rPr>
              <w:t>potrafi</w:t>
            </w:r>
          </w:p>
        </w:tc>
      </w:tr>
      <w:tr w:rsidR="00B2101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B158DC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B21019" w:rsidRPr="00B158DC" w:rsidRDefault="000F6FC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A530DF">
              <w:rPr>
                <w:rFonts w:ascii="Tahoma" w:hAnsi="Tahoma" w:cs="Tahoma"/>
              </w:rPr>
              <w:t xml:space="preserve">dmówić klientowi wykonania makijażu w przypadku stwierdzenia </w:t>
            </w:r>
            <w:r w:rsidR="002D7621">
              <w:rPr>
                <w:rFonts w:ascii="Tahoma" w:hAnsi="Tahoma" w:cs="Tahoma"/>
              </w:rPr>
              <w:t>przeciwskazań</w:t>
            </w:r>
          </w:p>
        </w:tc>
        <w:tc>
          <w:tcPr>
            <w:tcW w:w="1785" w:type="dxa"/>
            <w:vAlign w:val="center"/>
          </w:tcPr>
          <w:p w:rsidR="00B21019" w:rsidRPr="00B158DC" w:rsidRDefault="002D7621" w:rsidP="002D7621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K_K01</w:t>
            </w:r>
          </w:p>
        </w:tc>
      </w:tr>
      <w:tr w:rsidR="003E56F9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E56F9" w:rsidRPr="00B158DC" w:rsidRDefault="00A530DF" w:rsidP="00A02A52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7087" w:type="dxa"/>
            <w:vAlign w:val="center"/>
          </w:tcPr>
          <w:p w:rsidR="003E56F9" w:rsidRPr="00B158DC" w:rsidRDefault="000F6FCA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A530DF">
              <w:rPr>
                <w:rFonts w:ascii="Tahoma" w:hAnsi="Tahoma" w:cs="Tahoma"/>
              </w:rPr>
              <w:t>prowadzać właściwe standardy działania na stanowisku wizażysty</w:t>
            </w:r>
          </w:p>
        </w:tc>
        <w:tc>
          <w:tcPr>
            <w:tcW w:w="1785" w:type="dxa"/>
            <w:vAlign w:val="center"/>
          </w:tcPr>
          <w:p w:rsidR="003E56F9" w:rsidRPr="00B158DC" w:rsidRDefault="00A530DF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K_K04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26C4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3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B26C4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26C4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B26C4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3" w:type="dxa"/>
            <w:vAlign w:val="center"/>
          </w:tcPr>
          <w:p w:rsidR="0035344F" w:rsidRPr="00B158DC" w:rsidRDefault="00D21388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B26C45" w:rsidRPr="00B158DC" w:rsidRDefault="00B26C45" w:rsidP="00B26C45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3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6A46E0" w:rsidRPr="00B158DC" w:rsidRDefault="00D2138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Praktyczne wykonywanie różnych rodzajów makijażu</w:t>
            </w:r>
            <w:r w:rsidR="00B26C45">
              <w:rPr>
                <w:rFonts w:ascii="Tahoma" w:hAnsi="Tahoma" w:cs="Tahoma"/>
                <w:b w:val="0"/>
              </w:rPr>
              <w:t>.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B158DC" w:rsidRDefault="00B26C4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Metoda projektu – studenci przygotowują tematyczny projekt pisemny.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53F75" w:rsidRPr="00B158DC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L</w:t>
      </w:r>
      <w:r w:rsidR="002325AB" w:rsidRPr="00B158DC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65076" w:rsidRPr="00B158DC" w:rsidRDefault="006322B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Zawód wizażysty – jego pochodzenie, zakres działań. Predyspozycje do wykonywania zawodu wizażysty. Prawidłowe przygotowanie stanowiska pracy. Narzędzia i higiena pracy. Kufer wizażysty - profesjonalne kosmetyki do makijażu.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65076" w:rsidRPr="00B158DC" w:rsidRDefault="006322B8" w:rsidP="006322B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Make up „no make up” – Makijaż, którego nie widać. Korekta niedoskonałości skóry. Technika nakładania podkładu, korektora oraz pudru. Podstawy kształtowania brwi i ust.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65076" w:rsidRPr="00B158DC" w:rsidRDefault="006322B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Techniki wykonywania makijażu dziennego. Elementy analizy kolorystycznej – typy ciepłe i typy chłodne. Dobór kosmetyków zgodnie z typem kolorystycznym.</w:t>
            </w:r>
          </w:p>
        </w:tc>
      </w:tr>
      <w:tr w:rsidR="00A65076" w:rsidRPr="00B158DC" w:rsidTr="00A65076">
        <w:tc>
          <w:tcPr>
            <w:tcW w:w="568" w:type="dxa"/>
            <w:vAlign w:val="center"/>
          </w:tcPr>
          <w:p w:rsidR="00A65076" w:rsidRPr="00B158DC" w:rsidRDefault="006322B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A65076" w:rsidRPr="00B158DC" w:rsidRDefault="006322B8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Makijaż wieczorowy – podstawy modelowania twarzy bronzerem, różem oraz rozświetlaczem. Technika nakładania cieni na powieki.</w:t>
            </w:r>
          </w:p>
        </w:tc>
      </w:tr>
    </w:tbl>
    <w:p w:rsidR="00721413" w:rsidRPr="00B158DC" w:rsidRDefault="00721413" w:rsidP="00B158DC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BB4F43" w:rsidRPr="00B158DC" w:rsidRDefault="00BB4F43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projektu</w:t>
            </w:r>
          </w:p>
        </w:tc>
      </w:tr>
      <w:tr w:rsidR="00A65076" w:rsidRPr="00B158DC" w:rsidTr="00786A38"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vAlign w:val="center"/>
          </w:tcPr>
          <w:p w:rsidR="00A65076" w:rsidRPr="00B158DC" w:rsidRDefault="00B26C4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Zasady wykonywania upiększającego makijażu dziennego – technika, wykonanie potwierdzone portfoliem.</w:t>
            </w:r>
          </w:p>
        </w:tc>
      </w:tr>
    </w:tbl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0F6FCA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0F6FCA">
        <w:rPr>
          <w:rFonts w:ascii="Tahoma" w:hAnsi="Tahoma" w:cs="Tahoma"/>
          <w:spacing w:val="-4"/>
        </w:rPr>
        <w:t xml:space="preserve">Korelacja pomiędzy efektami </w:t>
      </w:r>
      <w:r w:rsidR="004F33B4" w:rsidRPr="000F6FCA">
        <w:rPr>
          <w:rFonts w:ascii="Tahoma" w:hAnsi="Tahoma" w:cs="Tahoma"/>
          <w:spacing w:val="-4"/>
        </w:rPr>
        <w:t>uczenia się</w:t>
      </w:r>
      <w:r w:rsidRPr="000F6FCA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0F6FCA" w:rsidRPr="000F6FCA" w:rsidTr="000B5966">
        <w:tc>
          <w:tcPr>
            <w:tcW w:w="3261" w:type="dxa"/>
          </w:tcPr>
          <w:p w:rsidR="00721413" w:rsidRPr="000F6FC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 xml:space="preserve">Efekt </w:t>
            </w:r>
            <w:r w:rsidR="004F33B4" w:rsidRPr="000F6FC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0F6FC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0F6FC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>Treści kształcenia</w:t>
            </w:r>
          </w:p>
        </w:tc>
      </w:tr>
      <w:tr w:rsidR="00721413" w:rsidRPr="00B158DC" w:rsidTr="000B5966">
        <w:tc>
          <w:tcPr>
            <w:tcW w:w="3261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L2, L3, L4</w:t>
            </w:r>
            <w:r w:rsidR="009215A3">
              <w:rPr>
                <w:rFonts w:ascii="Tahoma" w:hAnsi="Tahoma" w:cs="Tahoma"/>
                <w:b w:val="0"/>
              </w:rPr>
              <w:t>, P1</w:t>
            </w:r>
          </w:p>
        </w:tc>
      </w:tr>
      <w:tr w:rsidR="00721413" w:rsidRPr="00B158DC" w:rsidTr="000B5966">
        <w:tc>
          <w:tcPr>
            <w:tcW w:w="3261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</w:t>
            </w:r>
            <w:r w:rsidR="009215A3">
              <w:rPr>
                <w:rFonts w:ascii="Tahoma" w:hAnsi="Tahoma" w:cs="Tahoma"/>
                <w:b w:val="0"/>
              </w:rPr>
              <w:t>, P1</w:t>
            </w:r>
          </w:p>
        </w:tc>
      </w:tr>
      <w:tr w:rsidR="00721413" w:rsidRPr="00B158DC" w:rsidTr="000B5966">
        <w:tc>
          <w:tcPr>
            <w:tcW w:w="3261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3260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72141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L2, L3, L4</w:t>
            </w:r>
          </w:p>
        </w:tc>
      </w:tr>
      <w:tr w:rsidR="00F70D73" w:rsidRPr="00B158DC" w:rsidTr="000B5966">
        <w:tc>
          <w:tcPr>
            <w:tcW w:w="3261" w:type="dxa"/>
            <w:vAlign w:val="center"/>
          </w:tcPr>
          <w:p w:rsidR="00F70D73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3260" w:type="dxa"/>
            <w:vAlign w:val="center"/>
          </w:tcPr>
          <w:p w:rsidR="00F70D7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 C2</w:t>
            </w:r>
          </w:p>
        </w:tc>
        <w:tc>
          <w:tcPr>
            <w:tcW w:w="3260" w:type="dxa"/>
            <w:vAlign w:val="center"/>
          </w:tcPr>
          <w:p w:rsidR="00F70D73" w:rsidRPr="00B158DC" w:rsidRDefault="00F70D73" w:rsidP="00755AAB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L1, L2, L3, L4</w:t>
            </w:r>
            <w:r w:rsidR="009215A3">
              <w:rPr>
                <w:rFonts w:ascii="Tahoma" w:hAnsi="Tahoma" w:cs="Tahoma"/>
                <w:b w:val="0"/>
              </w:rPr>
              <w:t>, P1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0F6FC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6FCA">
        <w:rPr>
          <w:rFonts w:ascii="Tahoma" w:hAnsi="Tahoma" w:cs="Tahoma"/>
        </w:rPr>
        <w:t xml:space="preserve">Metody </w:t>
      </w:r>
      <w:r w:rsidR="00603431" w:rsidRPr="000F6FCA">
        <w:rPr>
          <w:rFonts w:ascii="Tahoma" w:hAnsi="Tahoma" w:cs="Tahoma"/>
        </w:rPr>
        <w:t xml:space="preserve">weryfikacji efektów </w:t>
      </w:r>
      <w:r w:rsidR="004F33B4" w:rsidRPr="000F6FCA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F6FCA" w:rsidRPr="000F6FCA" w:rsidTr="000A1541">
        <w:tc>
          <w:tcPr>
            <w:tcW w:w="1418" w:type="dxa"/>
            <w:vAlign w:val="center"/>
          </w:tcPr>
          <w:p w:rsidR="004A1B60" w:rsidRPr="000F6FC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 xml:space="preserve">Efekt </w:t>
            </w:r>
            <w:r w:rsidR="004F33B4" w:rsidRPr="000F6FC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F6FC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F6FC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F6FC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F44A28" w:rsidRPr="00B158DC" w:rsidTr="000A1541">
        <w:tc>
          <w:tcPr>
            <w:tcW w:w="1418" w:type="dxa"/>
            <w:vAlign w:val="center"/>
          </w:tcPr>
          <w:p w:rsidR="00F44A28" w:rsidRPr="00B158DC" w:rsidRDefault="00F44A28" w:rsidP="00955F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F44A28" w:rsidRPr="00B158DC" w:rsidTr="000A1541">
        <w:tc>
          <w:tcPr>
            <w:tcW w:w="1418" w:type="dxa"/>
            <w:vAlign w:val="center"/>
          </w:tcPr>
          <w:p w:rsidR="00F44A28" w:rsidRPr="00B158DC" w:rsidRDefault="00F44A28" w:rsidP="00955F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F44A28" w:rsidRPr="00B158DC" w:rsidTr="000A1541">
        <w:tc>
          <w:tcPr>
            <w:tcW w:w="1418" w:type="dxa"/>
            <w:vAlign w:val="center"/>
          </w:tcPr>
          <w:p w:rsidR="00F44A28" w:rsidRPr="00B158DC" w:rsidRDefault="00F44A28" w:rsidP="00955F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P_K01</w:t>
            </w:r>
          </w:p>
        </w:tc>
        <w:tc>
          <w:tcPr>
            <w:tcW w:w="5103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  <w:tr w:rsidR="00F44A28" w:rsidRPr="00B158DC" w:rsidTr="000A1541">
        <w:tc>
          <w:tcPr>
            <w:tcW w:w="1418" w:type="dxa"/>
            <w:vAlign w:val="center"/>
          </w:tcPr>
          <w:p w:rsidR="00F44A28" w:rsidRDefault="00F44A28" w:rsidP="00955F2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5103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obserwacja</w:t>
            </w:r>
          </w:p>
        </w:tc>
        <w:tc>
          <w:tcPr>
            <w:tcW w:w="3260" w:type="dxa"/>
            <w:vAlign w:val="center"/>
          </w:tcPr>
          <w:p w:rsidR="00F44A28" w:rsidRPr="00B158DC" w:rsidRDefault="00F44A2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215A3" w:rsidRDefault="009215A3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215A3" w:rsidRDefault="009215A3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215A3" w:rsidRDefault="009215A3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9215A3" w:rsidRPr="00B158DC" w:rsidRDefault="009215A3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F6FC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F6FCA">
        <w:rPr>
          <w:rFonts w:ascii="Tahoma" w:hAnsi="Tahoma" w:cs="Tahoma"/>
        </w:rPr>
        <w:lastRenderedPageBreak/>
        <w:t xml:space="preserve">Kryteria oceny </w:t>
      </w:r>
      <w:r w:rsidR="00167B9C" w:rsidRPr="000F6FCA">
        <w:rPr>
          <w:rFonts w:ascii="Tahoma" w:hAnsi="Tahoma" w:cs="Tahoma"/>
        </w:rPr>
        <w:t xml:space="preserve">stopnia </w:t>
      </w:r>
      <w:r w:rsidRPr="000F6FCA">
        <w:rPr>
          <w:rFonts w:ascii="Tahoma" w:hAnsi="Tahoma" w:cs="Tahoma"/>
        </w:rPr>
        <w:t>osiągnię</w:t>
      </w:r>
      <w:r w:rsidR="00167B9C" w:rsidRPr="000F6FCA">
        <w:rPr>
          <w:rFonts w:ascii="Tahoma" w:hAnsi="Tahoma" w:cs="Tahoma"/>
        </w:rPr>
        <w:t>cia</w:t>
      </w:r>
      <w:r w:rsidRPr="000F6FCA">
        <w:rPr>
          <w:rFonts w:ascii="Tahoma" w:hAnsi="Tahoma" w:cs="Tahoma"/>
        </w:rPr>
        <w:t xml:space="preserve"> efektów </w:t>
      </w:r>
      <w:r w:rsidR="00755AAB" w:rsidRPr="000F6FC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0F6FCA" w:rsidRPr="000F6FCA" w:rsidTr="00290EBA">
        <w:trPr>
          <w:trHeight w:val="397"/>
        </w:trPr>
        <w:tc>
          <w:tcPr>
            <w:tcW w:w="1418" w:type="dxa"/>
            <w:vAlign w:val="center"/>
          </w:tcPr>
          <w:p w:rsidR="008938C7" w:rsidRPr="000F6FCA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</w:rPr>
              <w:t>Efekt</w:t>
            </w:r>
            <w:r w:rsidR="00755AAB" w:rsidRPr="000F6FC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Na ocenę 2</w:t>
            </w:r>
          </w:p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Na ocenę 3</w:t>
            </w:r>
          </w:p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Na ocenę 4</w:t>
            </w:r>
          </w:p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Na ocenę 5</w:t>
            </w:r>
          </w:p>
          <w:p w:rsidR="008938C7" w:rsidRPr="000F6FCA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0F6FC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8938C7" w:rsidRPr="00B158DC" w:rsidTr="00290EBA">
        <w:tc>
          <w:tcPr>
            <w:tcW w:w="1418" w:type="dxa"/>
            <w:vAlign w:val="center"/>
          </w:tcPr>
          <w:p w:rsidR="008938C7" w:rsidRPr="00B158DC" w:rsidRDefault="00581858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</w:t>
            </w:r>
            <w:r w:rsidR="008938C7" w:rsidRPr="00B158DC">
              <w:rPr>
                <w:rFonts w:ascii="Tahoma" w:hAnsi="Tahoma" w:cs="Tahoma"/>
                <w:b w:val="0"/>
              </w:rPr>
              <w:t>U</w:t>
            </w:r>
            <w:r w:rsidR="00836474">
              <w:rPr>
                <w:rFonts w:ascii="Tahoma" w:hAnsi="Tahoma" w:cs="Tahoma"/>
                <w:b w:val="0"/>
              </w:rPr>
              <w:t>0</w:t>
            </w:r>
            <w:r w:rsidR="008938C7"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938C7" w:rsidRPr="00B158DC" w:rsidRDefault="00235D8E" w:rsidP="00235D8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235D8E">
              <w:rPr>
                <w:rFonts w:ascii="Tahoma" w:hAnsi="Tahoma" w:cs="Tahoma"/>
                <w:b w:val="0"/>
                <w:sz w:val="18"/>
              </w:rPr>
              <w:t>dobrać i wykonać makijaż</w:t>
            </w:r>
            <w:r>
              <w:rPr>
                <w:rFonts w:ascii="Tahoma" w:hAnsi="Tahoma" w:cs="Tahoma"/>
                <w:b w:val="0"/>
                <w:sz w:val="18"/>
              </w:rPr>
              <w:t>u</w:t>
            </w:r>
            <w:r w:rsidRPr="00235D8E">
              <w:rPr>
                <w:rFonts w:ascii="Tahoma" w:hAnsi="Tahoma" w:cs="Tahoma"/>
                <w:b w:val="0"/>
                <w:sz w:val="18"/>
              </w:rPr>
              <w:t xml:space="preserve"> dopasowan</w:t>
            </w:r>
            <w:r>
              <w:rPr>
                <w:rFonts w:ascii="Tahoma" w:hAnsi="Tahoma" w:cs="Tahoma"/>
                <w:b w:val="0"/>
                <w:sz w:val="18"/>
              </w:rPr>
              <w:t xml:space="preserve">ego </w:t>
            </w:r>
            <w:r w:rsidRPr="00235D8E">
              <w:rPr>
                <w:rFonts w:ascii="Tahoma" w:hAnsi="Tahoma" w:cs="Tahoma"/>
                <w:b w:val="0"/>
                <w:sz w:val="18"/>
              </w:rPr>
              <w:t>do okazji i typu urody klienta</w:t>
            </w:r>
          </w:p>
        </w:tc>
        <w:tc>
          <w:tcPr>
            <w:tcW w:w="2127" w:type="dxa"/>
            <w:vAlign w:val="center"/>
          </w:tcPr>
          <w:p w:rsidR="008938C7" w:rsidRPr="00B158DC" w:rsidRDefault="00235D8E" w:rsidP="00235D8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235D8E">
              <w:rPr>
                <w:rFonts w:ascii="Tahoma" w:hAnsi="Tahoma" w:cs="Tahoma"/>
                <w:b w:val="0"/>
                <w:sz w:val="18"/>
              </w:rPr>
              <w:t>dobrać i wykonać makijaż dopasowan</w:t>
            </w:r>
            <w:r>
              <w:rPr>
                <w:rFonts w:ascii="Tahoma" w:hAnsi="Tahoma" w:cs="Tahoma"/>
                <w:b w:val="0"/>
                <w:sz w:val="18"/>
              </w:rPr>
              <w:t xml:space="preserve">y </w:t>
            </w:r>
            <w:r w:rsidRPr="00235D8E">
              <w:rPr>
                <w:rFonts w:ascii="Tahoma" w:hAnsi="Tahoma" w:cs="Tahoma"/>
                <w:b w:val="0"/>
                <w:sz w:val="18"/>
              </w:rPr>
              <w:t>do okazji i typu urody klienta</w:t>
            </w:r>
            <w:r>
              <w:rPr>
                <w:rFonts w:ascii="Tahoma" w:hAnsi="Tahoma" w:cs="Tahoma"/>
                <w:b w:val="0"/>
                <w:sz w:val="18"/>
              </w:rPr>
              <w:t xml:space="preserve"> ze znaczną pomocą prowadzącego zajęcia</w:t>
            </w:r>
          </w:p>
        </w:tc>
        <w:tc>
          <w:tcPr>
            <w:tcW w:w="2126" w:type="dxa"/>
            <w:vAlign w:val="center"/>
          </w:tcPr>
          <w:p w:rsidR="008938C7" w:rsidRPr="00B158DC" w:rsidRDefault="00235D8E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235D8E">
              <w:rPr>
                <w:rFonts w:ascii="Tahoma" w:hAnsi="Tahoma" w:cs="Tahoma"/>
                <w:b w:val="0"/>
                <w:sz w:val="18"/>
              </w:rPr>
              <w:t>dobrać i wykonać makijaż dopasowan</w:t>
            </w:r>
            <w:r>
              <w:rPr>
                <w:rFonts w:ascii="Tahoma" w:hAnsi="Tahoma" w:cs="Tahoma"/>
                <w:b w:val="0"/>
                <w:sz w:val="18"/>
              </w:rPr>
              <w:t xml:space="preserve">y </w:t>
            </w:r>
            <w:r w:rsidRPr="00235D8E">
              <w:rPr>
                <w:rFonts w:ascii="Tahoma" w:hAnsi="Tahoma" w:cs="Tahoma"/>
                <w:b w:val="0"/>
                <w:sz w:val="18"/>
              </w:rPr>
              <w:t>do okazji i typu urody klienta</w:t>
            </w:r>
            <w:r>
              <w:rPr>
                <w:rFonts w:ascii="Tahoma" w:hAnsi="Tahoma" w:cs="Tahoma"/>
                <w:b w:val="0"/>
                <w:sz w:val="18"/>
              </w:rPr>
              <w:t xml:space="preserve"> z nieznaczną pomocą prowadzącego zajęcia</w:t>
            </w:r>
          </w:p>
        </w:tc>
        <w:tc>
          <w:tcPr>
            <w:tcW w:w="1984" w:type="dxa"/>
            <w:vAlign w:val="center"/>
          </w:tcPr>
          <w:p w:rsidR="008938C7" w:rsidRPr="00B158DC" w:rsidRDefault="00235D8E" w:rsidP="00235D8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 xml:space="preserve">samodzielnie dobrać </w:t>
            </w:r>
            <w:r w:rsidRPr="00235D8E">
              <w:rPr>
                <w:rFonts w:ascii="Tahoma" w:hAnsi="Tahoma" w:cs="Tahoma"/>
                <w:b w:val="0"/>
                <w:sz w:val="18"/>
              </w:rPr>
              <w:t>i</w:t>
            </w:r>
            <w:r w:rsidR="000F6FCA">
              <w:rPr>
                <w:rFonts w:ascii="Tahoma" w:hAnsi="Tahoma" w:cs="Tahoma"/>
                <w:b w:val="0"/>
                <w:sz w:val="18"/>
              </w:rPr>
              <w:t> </w:t>
            </w:r>
            <w:r w:rsidRPr="00235D8E">
              <w:rPr>
                <w:rFonts w:ascii="Tahoma" w:hAnsi="Tahoma" w:cs="Tahoma"/>
                <w:b w:val="0"/>
                <w:sz w:val="18"/>
              </w:rPr>
              <w:t>wykonać makijaż</w:t>
            </w:r>
            <w:r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Pr="00235D8E">
              <w:rPr>
                <w:rFonts w:ascii="Tahoma" w:hAnsi="Tahoma" w:cs="Tahoma"/>
                <w:b w:val="0"/>
                <w:sz w:val="18"/>
              </w:rPr>
              <w:t>dopasowan</w:t>
            </w:r>
            <w:r>
              <w:rPr>
                <w:rFonts w:ascii="Tahoma" w:hAnsi="Tahoma" w:cs="Tahoma"/>
                <w:b w:val="0"/>
                <w:sz w:val="18"/>
              </w:rPr>
              <w:t xml:space="preserve">y </w:t>
            </w:r>
            <w:r w:rsidRPr="00235D8E">
              <w:rPr>
                <w:rFonts w:ascii="Tahoma" w:hAnsi="Tahoma" w:cs="Tahoma"/>
                <w:b w:val="0"/>
                <w:sz w:val="18"/>
              </w:rPr>
              <w:t>do okazji i typu urody klienta</w:t>
            </w:r>
          </w:p>
        </w:tc>
      </w:tr>
      <w:tr w:rsidR="00BF38CB" w:rsidRPr="00B158DC" w:rsidTr="00290EBA">
        <w:tc>
          <w:tcPr>
            <w:tcW w:w="1418" w:type="dxa"/>
            <w:vAlign w:val="center"/>
          </w:tcPr>
          <w:p w:rsidR="00BF38CB" w:rsidRPr="00B158DC" w:rsidRDefault="00BF38CB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 w:rsidR="00836474"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BF38CB" w:rsidRPr="00B158DC" w:rsidRDefault="00BF38CB" w:rsidP="00BF38CB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BF38CB">
              <w:rPr>
                <w:rFonts w:ascii="Tahoma" w:hAnsi="Tahoma" w:cs="Tahoma"/>
                <w:b w:val="0"/>
                <w:sz w:val="18"/>
              </w:rPr>
              <w:t>prawidłowo przygotować stanowisk</w:t>
            </w:r>
            <w:r>
              <w:rPr>
                <w:rFonts w:ascii="Tahoma" w:hAnsi="Tahoma" w:cs="Tahoma"/>
                <w:b w:val="0"/>
                <w:sz w:val="18"/>
              </w:rPr>
              <w:t>a</w:t>
            </w:r>
            <w:r w:rsidRPr="00BF38CB">
              <w:rPr>
                <w:rFonts w:ascii="Tahoma" w:hAnsi="Tahoma" w:cs="Tahoma"/>
                <w:b w:val="0"/>
                <w:sz w:val="18"/>
              </w:rPr>
              <w:t xml:space="preserve"> pracy z uwzględnieniem zasad </w:t>
            </w:r>
            <w:r>
              <w:rPr>
                <w:rFonts w:ascii="Tahoma" w:hAnsi="Tahoma" w:cs="Tahoma"/>
                <w:b w:val="0"/>
                <w:sz w:val="18"/>
              </w:rPr>
              <w:t>BHP</w:t>
            </w:r>
          </w:p>
        </w:tc>
        <w:tc>
          <w:tcPr>
            <w:tcW w:w="2127" w:type="dxa"/>
            <w:vAlign w:val="center"/>
          </w:tcPr>
          <w:p w:rsidR="00BF38CB" w:rsidRPr="00B158DC" w:rsidRDefault="00D8561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p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 xml:space="preserve">otrafi </w:t>
            </w:r>
            <w:r w:rsidR="00BF38CB">
              <w:rPr>
                <w:rFonts w:ascii="Tahoma" w:hAnsi="Tahoma" w:cs="Tahoma"/>
                <w:b w:val="0"/>
                <w:sz w:val="18"/>
              </w:rPr>
              <w:t xml:space="preserve">samodzielnie 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>prawidłowo przygotować stanowisko pracy z</w:t>
            </w:r>
            <w:r>
              <w:rPr>
                <w:rFonts w:ascii="Tahoma" w:hAnsi="Tahoma" w:cs="Tahoma"/>
                <w:b w:val="0"/>
                <w:sz w:val="18"/>
              </w:rPr>
              <w:t> 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 xml:space="preserve">uwzględnieniem zasad </w:t>
            </w:r>
            <w:r w:rsidR="00BF38CB">
              <w:rPr>
                <w:rFonts w:ascii="Tahoma" w:hAnsi="Tahoma" w:cs="Tahoma"/>
                <w:b w:val="0"/>
                <w:sz w:val="18"/>
              </w:rPr>
              <w:t>BHP ze znaczną pomocą prowadzącego zajęcia</w:t>
            </w:r>
          </w:p>
        </w:tc>
        <w:tc>
          <w:tcPr>
            <w:tcW w:w="2126" w:type="dxa"/>
            <w:vAlign w:val="center"/>
          </w:tcPr>
          <w:p w:rsidR="00BF38CB" w:rsidRPr="00B158DC" w:rsidRDefault="00D8561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p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 xml:space="preserve">otrafi </w:t>
            </w:r>
            <w:r w:rsidR="00BF38CB">
              <w:rPr>
                <w:rFonts w:ascii="Tahoma" w:hAnsi="Tahoma" w:cs="Tahoma"/>
                <w:b w:val="0"/>
                <w:sz w:val="18"/>
              </w:rPr>
              <w:t xml:space="preserve">samodzielnie 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>prawidłowo przygotować stanowisko pracy z</w:t>
            </w:r>
            <w:r>
              <w:rPr>
                <w:rFonts w:ascii="Tahoma" w:hAnsi="Tahoma" w:cs="Tahoma"/>
                <w:b w:val="0"/>
                <w:sz w:val="18"/>
              </w:rPr>
              <w:t> 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 xml:space="preserve">uwzględnieniem zasad </w:t>
            </w:r>
            <w:r w:rsidR="00BF38CB">
              <w:rPr>
                <w:rFonts w:ascii="Tahoma" w:hAnsi="Tahoma" w:cs="Tahoma"/>
                <w:b w:val="0"/>
                <w:sz w:val="18"/>
              </w:rPr>
              <w:t>BHP z nieznaczną pomocą prowadzącego zajęcia</w:t>
            </w:r>
          </w:p>
        </w:tc>
        <w:tc>
          <w:tcPr>
            <w:tcW w:w="1984" w:type="dxa"/>
            <w:vAlign w:val="center"/>
          </w:tcPr>
          <w:p w:rsidR="00BF38CB" w:rsidRPr="00B158DC" w:rsidRDefault="00D85610" w:rsidP="00BF38CB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p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 xml:space="preserve">otrafi </w:t>
            </w:r>
            <w:r w:rsidR="00BF38CB">
              <w:rPr>
                <w:rFonts w:ascii="Tahoma" w:hAnsi="Tahoma" w:cs="Tahoma"/>
                <w:b w:val="0"/>
                <w:sz w:val="18"/>
              </w:rPr>
              <w:t xml:space="preserve">samodzielnie </w:t>
            </w:r>
            <w:r w:rsidR="00BF38CB" w:rsidRPr="00BF38CB">
              <w:rPr>
                <w:rFonts w:ascii="Tahoma" w:hAnsi="Tahoma" w:cs="Tahoma"/>
                <w:b w:val="0"/>
                <w:sz w:val="18"/>
              </w:rPr>
              <w:t xml:space="preserve">prawidłowo przygotować stanowisko pracy z uwzględnieniem zasad </w:t>
            </w:r>
            <w:r w:rsidR="00BF38CB">
              <w:rPr>
                <w:rFonts w:ascii="Tahoma" w:hAnsi="Tahoma" w:cs="Tahoma"/>
                <w:b w:val="0"/>
                <w:sz w:val="18"/>
              </w:rPr>
              <w:t>BHP</w:t>
            </w:r>
          </w:p>
        </w:tc>
      </w:tr>
      <w:tr w:rsidR="00836474" w:rsidRPr="00B158DC" w:rsidTr="00290EBA">
        <w:tc>
          <w:tcPr>
            <w:tcW w:w="1418" w:type="dxa"/>
            <w:vAlign w:val="center"/>
          </w:tcPr>
          <w:p w:rsidR="00836474" w:rsidRPr="00B158DC" w:rsidRDefault="0083647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P_K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836474" w:rsidRPr="00B158DC" w:rsidRDefault="00D85610" w:rsidP="0083647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s</w:t>
            </w:r>
            <w:r w:rsidR="00836474">
              <w:rPr>
                <w:rFonts w:ascii="Tahoma" w:hAnsi="Tahoma" w:cs="Tahoma"/>
                <w:b w:val="0"/>
                <w:sz w:val="18"/>
              </w:rPr>
              <w:t xml:space="preserve">twierdzić 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 xml:space="preserve">przeciwskazań </w:t>
            </w:r>
            <w:r w:rsidR="00836474">
              <w:rPr>
                <w:rFonts w:ascii="Tahoma" w:hAnsi="Tahoma" w:cs="Tahoma"/>
                <w:b w:val="0"/>
                <w:sz w:val="18"/>
              </w:rPr>
              <w:t>do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 xml:space="preserve"> wykonania makijażu </w:t>
            </w:r>
            <w:r w:rsidR="009215A3">
              <w:rPr>
                <w:rFonts w:ascii="Tahoma" w:hAnsi="Tahoma" w:cs="Tahoma"/>
                <w:b w:val="0"/>
                <w:sz w:val="18"/>
              </w:rPr>
              <w:t>i</w:t>
            </w:r>
            <w:r>
              <w:rPr>
                <w:rFonts w:ascii="Tahoma" w:hAnsi="Tahoma" w:cs="Tahoma"/>
                <w:b w:val="0"/>
                <w:sz w:val="18"/>
              </w:rPr>
              <w:t> </w:t>
            </w:r>
            <w:r w:rsidR="009215A3">
              <w:rPr>
                <w:rFonts w:ascii="Tahoma" w:hAnsi="Tahoma" w:cs="Tahoma"/>
                <w:b w:val="0"/>
                <w:sz w:val="18"/>
              </w:rPr>
              <w:t>podejmuje się jego wykonania</w:t>
            </w:r>
          </w:p>
        </w:tc>
        <w:tc>
          <w:tcPr>
            <w:tcW w:w="2127" w:type="dxa"/>
            <w:vAlign w:val="center"/>
          </w:tcPr>
          <w:p w:rsidR="00836474" w:rsidRPr="00B158DC" w:rsidRDefault="00D8561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</w:t>
            </w:r>
            <w:r w:rsidR="009215A3">
              <w:rPr>
                <w:rFonts w:ascii="Tahoma" w:hAnsi="Tahoma" w:cs="Tahoma"/>
                <w:b w:val="0"/>
                <w:sz w:val="18"/>
              </w:rPr>
              <w:t>identyfikować</w:t>
            </w:r>
            <w:r w:rsidR="00F40B16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F40B16" w:rsidRPr="00836474">
              <w:rPr>
                <w:rFonts w:ascii="Tahoma" w:hAnsi="Tahoma" w:cs="Tahoma"/>
                <w:b w:val="0"/>
                <w:sz w:val="18"/>
              </w:rPr>
              <w:t>przeciwska</w:t>
            </w:r>
            <w:r w:rsidR="00F40B16">
              <w:rPr>
                <w:rFonts w:ascii="Tahoma" w:hAnsi="Tahoma" w:cs="Tahoma"/>
                <w:b w:val="0"/>
                <w:sz w:val="18"/>
              </w:rPr>
              <w:t>zania</w:t>
            </w:r>
            <w:r w:rsidR="00F40B16" w:rsidRPr="00836474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F40B16">
              <w:rPr>
                <w:rFonts w:ascii="Tahoma" w:hAnsi="Tahoma" w:cs="Tahoma"/>
                <w:b w:val="0"/>
                <w:sz w:val="18"/>
              </w:rPr>
              <w:t>do</w:t>
            </w:r>
            <w:r w:rsidR="00F40B16" w:rsidRPr="00836474">
              <w:rPr>
                <w:rFonts w:ascii="Tahoma" w:hAnsi="Tahoma" w:cs="Tahoma"/>
                <w:b w:val="0"/>
                <w:sz w:val="18"/>
              </w:rPr>
              <w:t xml:space="preserve"> wykonania makijażu</w:t>
            </w:r>
            <w:r w:rsidR="009215A3">
              <w:rPr>
                <w:rFonts w:ascii="Tahoma" w:hAnsi="Tahoma" w:cs="Tahoma"/>
                <w:b w:val="0"/>
                <w:sz w:val="18"/>
              </w:rPr>
              <w:t xml:space="preserve"> ze znaczną pomocą prowadzącego zajęcia</w:t>
            </w:r>
          </w:p>
        </w:tc>
        <w:tc>
          <w:tcPr>
            <w:tcW w:w="2126" w:type="dxa"/>
            <w:vAlign w:val="center"/>
          </w:tcPr>
          <w:p w:rsidR="00836474" w:rsidRPr="00B158DC" w:rsidRDefault="00D8561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z</w:t>
            </w:r>
            <w:r w:rsidR="009215A3">
              <w:rPr>
                <w:rFonts w:ascii="Tahoma" w:hAnsi="Tahoma" w:cs="Tahoma"/>
                <w:b w:val="0"/>
                <w:sz w:val="18"/>
              </w:rPr>
              <w:t xml:space="preserve">identyfikować </w:t>
            </w:r>
            <w:r w:rsidR="009215A3" w:rsidRPr="00836474">
              <w:rPr>
                <w:rFonts w:ascii="Tahoma" w:hAnsi="Tahoma" w:cs="Tahoma"/>
                <w:b w:val="0"/>
                <w:sz w:val="18"/>
              </w:rPr>
              <w:t>przeciwska</w:t>
            </w:r>
            <w:r w:rsidR="009215A3">
              <w:rPr>
                <w:rFonts w:ascii="Tahoma" w:hAnsi="Tahoma" w:cs="Tahoma"/>
                <w:b w:val="0"/>
                <w:sz w:val="18"/>
              </w:rPr>
              <w:t>zania</w:t>
            </w:r>
            <w:r w:rsidR="009215A3" w:rsidRPr="00836474">
              <w:rPr>
                <w:rFonts w:ascii="Tahoma" w:hAnsi="Tahoma" w:cs="Tahoma"/>
                <w:b w:val="0"/>
                <w:sz w:val="18"/>
              </w:rPr>
              <w:t xml:space="preserve"> </w:t>
            </w:r>
            <w:r w:rsidR="009215A3">
              <w:rPr>
                <w:rFonts w:ascii="Tahoma" w:hAnsi="Tahoma" w:cs="Tahoma"/>
                <w:b w:val="0"/>
                <w:sz w:val="18"/>
              </w:rPr>
              <w:t>do</w:t>
            </w:r>
            <w:r w:rsidR="009215A3" w:rsidRPr="00836474">
              <w:rPr>
                <w:rFonts w:ascii="Tahoma" w:hAnsi="Tahoma" w:cs="Tahoma"/>
                <w:b w:val="0"/>
                <w:sz w:val="18"/>
              </w:rPr>
              <w:t xml:space="preserve"> wykonania makijażu</w:t>
            </w:r>
            <w:r w:rsidR="009215A3">
              <w:rPr>
                <w:rFonts w:ascii="Tahoma" w:hAnsi="Tahoma" w:cs="Tahoma"/>
                <w:b w:val="0"/>
                <w:sz w:val="18"/>
              </w:rPr>
              <w:t xml:space="preserve"> z nieznaczną pomocą prowadzącego zajęcia i odmówić wykonania makijażu</w:t>
            </w:r>
          </w:p>
        </w:tc>
        <w:tc>
          <w:tcPr>
            <w:tcW w:w="1984" w:type="dxa"/>
            <w:vAlign w:val="center"/>
          </w:tcPr>
          <w:p w:rsidR="00836474" w:rsidRPr="00B158DC" w:rsidRDefault="00D85610" w:rsidP="00955F2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o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>dmówić klientowi wykonania makijażu w</w:t>
            </w:r>
            <w:r w:rsidR="000F6FCA">
              <w:rPr>
                <w:rFonts w:ascii="Tahoma" w:hAnsi="Tahoma" w:cs="Tahoma"/>
                <w:b w:val="0"/>
                <w:sz w:val="18"/>
              </w:rPr>
              <w:t> 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>przypadku stwierdzenia przeciwskazań</w:t>
            </w:r>
          </w:p>
        </w:tc>
      </w:tr>
      <w:tr w:rsidR="00836474" w:rsidRPr="00B158DC" w:rsidTr="00290EBA">
        <w:tc>
          <w:tcPr>
            <w:tcW w:w="1418" w:type="dxa"/>
            <w:vAlign w:val="center"/>
          </w:tcPr>
          <w:p w:rsidR="00836474" w:rsidRPr="00B158DC" w:rsidRDefault="00836474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P_K02</w:t>
            </w:r>
          </w:p>
        </w:tc>
        <w:tc>
          <w:tcPr>
            <w:tcW w:w="2126" w:type="dxa"/>
            <w:vAlign w:val="center"/>
          </w:tcPr>
          <w:p w:rsidR="00836474" w:rsidRPr="00B158DC" w:rsidRDefault="00D85610" w:rsidP="00D2787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>prowadzać właściw</w:t>
            </w:r>
            <w:r w:rsidR="00D27871">
              <w:rPr>
                <w:rFonts w:ascii="Tahoma" w:hAnsi="Tahoma" w:cs="Tahoma"/>
                <w:b w:val="0"/>
                <w:sz w:val="18"/>
              </w:rPr>
              <w:t>ych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 xml:space="preserve"> standard</w:t>
            </w:r>
            <w:r w:rsidR="00D27871">
              <w:rPr>
                <w:rFonts w:ascii="Tahoma" w:hAnsi="Tahoma" w:cs="Tahoma"/>
                <w:b w:val="0"/>
                <w:sz w:val="18"/>
              </w:rPr>
              <w:t>ów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 xml:space="preserve"> działania na stanowisku wizażysty</w:t>
            </w:r>
          </w:p>
        </w:tc>
        <w:tc>
          <w:tcPr>
            <w:tcW w:w="2127" w:type="dxa"/>
            <w:vAlign w:val="center"/>
          </w:tcPr>
          <w:p w:rsidR="00836474" w:rsidRPr="00B158DC" w:rsidRDefault="00D85610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</w:t>
            </w:r>
            <w:r w:rsidR="00D27871" w:rsidRPr="00836474">
              <w:rPr>
                <w:rFonts w:ascii="Tahoma" w:hAnsi="Tahoma" w:cs="Tahoma"/>
                <w:b w:val="0"/>
                <w:sz w:val="18"/>
              </w:rPr>
              <w:t>prowadzać właściwe standardy działania na stanowisku wizażysty</w:t>
            </w:r>
            <w:r w:rsidR="00D27871">
              <w:rPr>
                <w:rFonts w:ascii="Tahoma" w:hAnsi="Tahoma" w:cs="Tahoma"/>
                <w:b w:val="0"/>
                <w:sz w:val="18"/>
              </w:rPr>
              <w:t xml:space="preserve"> ze znaczną pomocą prowadzącego zajęcia</w:t>
            </w:r>
          </w:p>
        </w:tc>
        <w:tc>
          <w:tcPr>
            <w:tcW w:w="2126" w:type="dxa"/>
            <w:vAlign w:val="center"/>
          </w:tcPr>
          <w:p w:rsidR="00836474" w:rsidRPr="00B158DC" w:rsidRDefault="00D85610" w:rsidP="00D27871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</w:t>
            </w:r>
            <w:r w:rsidR="00D27871" w:rsidRPr="00D27871">
              <w:rPr>
                <w:rFonts w:ascii="Tahoma" w:hAnsi="Tahoma" w:cs="Tahoma"/>
                <w:b w:val="0"/>
                <w:sz w:val="18"/>
              </w:rPr>
              <w:t xml:space="preserve">prowadzać właściwe standardy działania na stanowisku wizażysty z </w:t>
            </w:r>
            <w:r w:rsidR="00D27871">
              <w:rPr>
                <w:rFonts w:ascii="Tahoma" w:hAnsi="Tahoma" w:cs="Tahoma"/>
                <w:b w:val="0"/>
                <w:sz w:val="18"/>
              </w:rPr>
              <w:t>nie</w:t>
            </w:r>
            <w:r w:rsidR="00D27871" w:rsidRPr="00D27871">
              <w:rPr>
                <w:rFonts w:ascii="Tahoma" w:hAnsi="Tahoma" w:cs="Tahoma"/>
                <w:b w:val="0"/>
                <w:sz w:val="18"/>
              </w:rPr>
              <w:t>znaczną pomocą prowadzącego zajęcia</w:t>
            </w:r>
          </w:p>
        </w:tc>
        <w:tc>
          <w:tcPr>
            <w:tcW w:w="1984" w:type="dxa"/>
            <w:vAlign w:val="center"/>
          </w:tcPr>
          <w:p w:rsidR="00836474" w:rsidRPr="00B158DC" w:rsidRDefault="00D85610" w:rsidP="00955F2E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  <w:sz w:val="18"/>
              </w:rPr>
              <w:t>w</w:t>
            </w:r>
            <w:r w:rsidR="00836474" w:rsidRPr="00836474">
              <w:rPr>
                <w:rFonts w:ascii="Tahoma" w:hAnsi="Tahoma" w:cs="Tahoma"/>
                <w:b w:val="0"/>
                <w:sz w:val="18"/>
              </w:rPr>
              <w:t>prowadzać właściwe standardy działania na stanowisku wizażysty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896C12" w:rsidP="000F6FCA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</w:rPr>
              <w:t>Pefrekcyjny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makijaż: dla wszystkich, od początkujących po profesjonalistów/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Bobbi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Brown; współpr.</w:t>
            </w:r>
            <w:r>
              <w:t>/</w:t>
            </w:r>
            <w:r w:rsidRPr="00896C12">
              <w:rPr>
                <w:rFonts w:ascii="Tahoma" w:hAnsi="Tahoma" w:cs="Tahoma"/>
                <w:b w:val="0"/>
                <w:sz w:val="20"/>
              </w:rPr>
              <w:t>Łódź: Galaktyka</w:t>
            </w:r>
            <w:r>
              <w:rPr>
                <w:rFonts w:ascii="Tahoma" w:hAnsi="Tahoma" w:cs="Tahoma"/>
                <w:b w:val="0"/>
                <w:sz w:val="20"/>
              </w:rPr>
              <w:t>, 2011</w:t>
            </w:r>
            <w:r w:rsidR="000F6FCA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5B11FF" w:rsidRPr="00B158DC" w:rsidTr="005B11FF">
        <w:tc>
          <w:tcPr>
            <w:tcW w:w="9776" w:type="dxa"/>
            <w:vAlign w:val="center"/>
          </w:tcPr>
          <w:p w:rsidR="005B11FF" w:rsidRPr="00B158DC" w:rsidRDefault="00896C12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96C12">
              <w:rPr>
                <w:rFonts w:ascii="Tahoma" w:hAnsi="Tahoma" w:cs="Tahoma"/>
                <w:b w:val="0"/>
                <w:sz w:val="20"/>
              </w:rPr>
              <w:t>Makijaż bez tajemnic</w:t>
            </w:r>
            <w:r>
              <w:rPr>
                <w:rFonts w:ascii="Tahoma" w:hAnsi="Tahoma" w:cs="Tahoma"/>
                <w:b w:val="0"/>
                <w:sz w:val="20"/>
              </w:rPr>
              <w:t xml:space="preserve">/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Rae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Morris/ </w:t>
            </w:r>
            <w:r w:rsidRPr="00896C12">
              <w:rPr>
                <w:rFonts w:ascii="Tahoma" w:hAnsi="Tahoma" w:cs="Tahoma"/>
                <w:b w:val="0"/>
                <w:sz w:val="20"/>
              </w:rPr>
              <w:t>Łódź: Galaktyka</w:t>
            </w:r>
            <w:r>
              <w:rPr>
                <w:rFonts w:ascii="Tahoma" w:hAnsi="Tahoma" w:cs="Tahoma"/>
                <w:b w:val="0"/>
                <w:sz w:val="20"/>
              </w:rPr>
              <w:t>, 2012</w:t>
            </w:r>
            <w:r w:rsidR="000F6FCA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5B11FF" w:rsidRPr="00B158DC" w:rsidTr="005B11FF">
        <w:tc>
          <w:tcPr>
            <w:tcW w:w="9776" w:type="dxa"/>
            <w:vAlign w:val="center"/>
          </w:tcPr>
          <w:p w:rsidR="005B11FF" w:rsidRPr="00B158DC" w:rsidRDefault="00896C12" w:rsidP="00896C12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896C12">
              <w:rPr>
                <w:rFonts w:ascii="Tahoma" w:hAnsi="Tahoma" w:cs="Tahoma"/>
                <w:b w:val="0"/>
                <w:sz w:val="20"/>
              </w:rPr>
              <w:t>Lekcja makijażu dla każdej kobiety</w:t>
            </w:r>
            <w:r>
              <w:rPr>
                <w:rFonts w:ascii="Tahoma" w:hAnsi="Tahoma" w:cs="Tahoma"/>
                <w:b w:val="0"/>
                <w:sz w:val="20"/>
              </w:rPr>
              <w:t xml:space="preserve"> /</w:t>
            </w:r>
            <w:r w:rsidRPr="00896C12">
              <w:rPr>
                <w:rFonts w:ascii="Tahoma" w:hAnsi="Tahoma" w:cs="Tahoma"/>
                <w:b w:val="0"/>
                <w:sz w:val="20"/>
              </w:rPr>
              <w:t xml:space="preserve"> Kamila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896C12">
              <w:rPr>
                <w:rFonts w:ascii="Tahoma" w:hAnsi="Tahoma" w:cs="Tahoma"/>
                <w:b w:val="0"/>
                <w:sz w:val="20"/>
              </w:rPr>
              <w:t>Wiedeńska-Strzelczyk</w:t>
            </w:r>
            <w:r>
              <w:rPr>
                <w:rFonts w:ascii="Tahoma" w:hAnsi="Tahoma" w:cs="Tahoma"/>
                <w:b w:val="0"/>
                <w:sz w:val="20"/>
              </w:rPr>
              <w:t xml:space="preserve">/ </w:t>
            </w:r>
            <w:r w:rsidRPr="00896C12">
              <w:rPr>
                <w:rFonts w:ascii="Tahoma" w:hAnsi="Tahoma" w:cs="Tahoma"/>
                <w:b w:val="0"/>
                <w:sz w:val="20"/>
              </w:rPr>
              <w:t xml:space="preserve">Warszawa: G+J Gruner + </w:t>
            </w:r>
            <w:proofErr w:type="spellStart"/>
            <w:r w:rsidRPr="00896C12">
              <w:rPr>
                <w:rFonts w:ascii="Tahoma" w:hAnsi="Tahoma" w:cs="Tahoma"/>
                <w:b w:val="0"/>
                <w:sz w:val="20"/>
              </w:rPr>
              <w:t>Jahr</w:t>
            </w:r>
            <w:proofErr w:type="spellEnd"/>
            <w:r w:rsidRPr="00896C12">
              <w:rPr>
                <w:rFonts w:ascii="Tahoma" w:hAnsi="Tahoma" w:cs="Tahoma"/>
                <w:b w:val="0"/>
                <w:sz w:val="20"/>
              </w:rPr>
              <w:t xml:space="preserve"> Polska</w:t>
            </w:r>
            <w:r>
              <w:rPr>
                <w:rFonts w:ascii="Tahoma" w:hAnsi="Tahoma" w:cs="Tahoma"/>
                <w:b w:val="0"/>
                <w:sz w:val="20"/>
              </w:rPr>
              <w:t>, 2012</w:t>
            </w:r>
            <w:r w:rsidR="000F6FCA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896C12" w:rsidTr="005B11FF">
        <w:tc>
          <w:tcPr>
            <w:tcW w:w="9776" w:type="dxa"/>
            <w:vAlign w:val="center"/>
          </w:tcPr>
          <w:p w:rsidR="00AB655E" w:rsidRPr="00896C12" w:rsidRDefault="00896C12" w:rsidP="00896C12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896C12">
              <w:rPr>
                <w:rFonts w:ascii="Tahoma" w:hAnsi="Tahoma" w:cs="Tahoma"/>
                <w:b w:val="0"/>
                <w:sz w:val="20"/>
              </w:rPr>
              <w:t xml:space="preserve">Red </w:t>
            </w:r>
            <w:proofErr w:type="spellStart"/>
            <w:r w:rsidRPr="00896C12">
              <w:rPr>
                <w:rFonts w:ascii="Tahoma" w:hAnsi="Tahoma" w:cs="Tahoma"/>
                <w:b w:val="0"/>
                <w:sz w:val="20"/>
              </w:rPr>
              <w:t>Lipstick</w:t>
            </w:r>
            <w:proofErr w:type="spellEnd"/>
            <w:r w:rsidRPr="00896C12">
              <w:rPr>
                <w:rFonts w:ascii="Tahoma" w:hAnsi="Tahoma" w:cs="Tahoma"/>
                <w:b w:val="0"/>
                <w:sz w:val="20"/>
              </w:rPr>
              <w:t xml:space="preserve"> Monster: tajniki makijażu/ Ewa </w:t>
            </w:r>
            <w:proofErr w:type="spellStart"/>
            <w:r w:rsidRPr="00896C12">
              <w:rPr>
                <w:rFonts w:ascii="Tahoma" w:hAnsi="Tahoma" w:cs="Tahoma"/>
                <w:b w:val="0"/>
                <w:sz w:val="20"/>
              </w:rPr>
              <w:t>Grzelakowska-Kostoglu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/ </w:t>
            </w:r>
            <w:r w:rsidRPr="00896C12">
              <w:rPr>
                <w:rFonts w:ascii="Tahoma" w:hAnsi="Tahoma" w:cs="Tahoma"/>
                <w:b w:val="0"/>
                <w:sz w:val="20"/>
              </w:rPr>
              <w:t xml:space="preserve">Kraków: </w:t>
            </w:r>
            <w:proofErr w:type="spellStart"/>
            <w:r w:rsidRPr="00896C12">
              <w:rPr>
                <w:rFonts w:ascii="Tahoma" w:hAnsi="Tahoma" w:cs="Tahoma"/>
                <w:b w:val="0"/>
                <w:sz w:val="20"/>
              </w:rPr>
              <w:t>Flow</w:t>
            </w:r>
            <w:proofErr w:type="spellEnd"/>
            <w:r w:rsidRPr="00896C12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896C12">
              <w:rPr>
                <w:rFonts w:ascii="Tahoma" w:hAnsi="Tahoma" w:cs="Tahoma"/>
                <w:b w:val="0"/>
                <w:sz w:val="20"/>
              </w:rPr>
              <w:t>Books</w:t>
            </w:r>
            <w:proofErr w:type="spellEnd"/>
            <w:r w:rsidRPr="00896C12">
              <w:rPr>
                <w:rFonts w:ascii="Tahoma" w:hAnsi="Tahoma" w:cs="Tahoma"/>
                <w:b w:val="0"/>
                <w:sz w:val="20"/>
              </w:rPr>
              <w:t>-Społeczny Instytut Wydawniczy Znak</w:t>
            </w:r>
            <w:r>
              <w:rPr>
                <w:rFonts w:ascii="Tahoma" w:hAnsi="Tahoma" w:cs="Tahoma"/>
                <w:b w:val="0"/>
                <w:sz w:val="20"/>
              </w:rPr>
              <w:t>, 2018</w:t>
            </w:r>
            <w:r w:rsidR="000F6FCA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  <w:tr w:rsidR="00AB655E" w:rsidRPr="00896C12" w:rsidTr="005B11FF">
        <w:tc>
          <w:tcPr>
            <w:tcW w:w="9776" w:type="dxa"/>
            <w:vAlign w:val="center"/>
          </w:tcPr>
          <w:p w:rsidR="00AB655E" w:rsidRPr="00896C12" w:rsidRDefault="00896C12" w:rsidP="00896C12">
            <w:pPr>
              <w:pStyle w:val="Podpunkty"/>
              <w:ind w:left="0"/>
              <w:rPr>
                <w:rFonts w:ascii="Tahoma" w:hAnsi="Tahoma" w:cs="Tahoma"/>
                <w:b w:val="0"/>
                <w:sz w:val="20"/>
              </w:rPr>
            </w:pPr>
            <w:r w:rsidRPr="00896C12">
              <w:rPr>
                <w:rFonts w:ascii="Tahoma" w:hAnsi="Tahoma" w:cs="Tahoma"/>
                <w:b w:val="0"/>
                <w:sz w:val="20"/>
              </w:rPr>
              <w:t>Makijaż: sztuka przemiany</w:t>
            </w:r>
            <w:r>
              <w:rPr>
                <w:rFonts w:ascii="Tahoma" w:hAnsi="Tahoma" w:cs="Tahoma"/>
                <w:b w:val="0"/>
                <w:sz w:val="20"/>
              </w:rPr>
              <w:t xml:space="preserve">/ </w:t>
            </w:r>
            <w:proofErr w:type="spellStart"/>
            <w:r w:rsidRPr="00896C12">
              <w:rPr>
                <w:rFonts w:ascii="Tahoma" w:hAnsi="Tahoma" w:cs="Tahoma"/>
                <w:b w:val="0"/>
                <w:sz w:val="20"/>
              </w:rPr>
              <w:t>Kevyn</w:t>
            </w:r>
            <w:proofErr w:type="spellEnd"/>
            <w:r w:rsidRPr="00896C12">
              <w:rPr>
                <w:rFonts w:ascii="Tahoma" w:hAnsi="Tahoma" w:cs="Tahoma"/>
                <w:b w:val="0"/>
                <w:sz w:val="20"/>
              </w:rPr>
              <w:t xml:space="preserve"> </w:t>
            </w:r>
            <w:proofErr w:type="spellStart"/>
            <w:r w:rsidRPr="00896C12">
              <w:rPr>
                <w:rFonts w:ascii="Tahoma" w:hAnsi="Tahoma" w:cs="Tahoma"/>
                <w:b w:val="0"/>
                <w:sz w:val="20"/>
              </w:rPr>
              <w:t>Aucoin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/ </w:t>
            </w:r>
            <w:r w:rsidRPr="00896C12">
              <w:rPr>
                <w:rFonts w:ascii="Tahoma" w:hAnsi="Tahoma" w:cs="Tahoma"/>
                <w:b w:val="0"/>
                <w:sz w:val="20"/>
              </w:rPr>
              <w:t>Łódź: Galaktyka</w:t>
            </w:r>
            <w:r>
              <w:rPr>
                <w:rFonts w:ascii="Tahoma" w:hAnsi="Tahoma" w:cs="Tahoma"/>
                <w:b w:val="0"/>
                <w:sz w:val="20"/>
              </w:rPr>
              <w:t>, 1997</w:t>
            </w:r>
            <w:r w:rsidR="000F6FCA"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</w:tbl>
    <w:p w:rsidR="006863F4" w:rsidRPr="00896C12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896C12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D644C9" w:rsidRPr="00B158DC" w:rsidTr="00083155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44C9" w:rsidRPr="00B158DC" w:rsidRDefault="00D644C9" w:rsidP="0008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C9" w:rsidRPr="00B158DC" w:rsidRDefault="00D644C9" w:rsidP="0008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644C9" w:rsidRPr="00B158DC" w:rsidTr="00083155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644C9" w:rsidRPr="00B158DC" w:rsidRDefault="00D644C9" w:rsidP="0008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C9" w:rsidRPr="00B158DC" w:rsidRDefault="00D644C9" w:rsidP="0008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4C9" w:rsidRPr="00B158DC" w:rsidRDefault="00D644C9" w:rsidP="000831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D7E6D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10h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2h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23h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3h+11h=14h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3h+7h=10h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D7E6D">
              <w:rPr>
                <w:color w:val="auto"/>
                <w:sz w:val="20"/>
                <w:szCs w:val="20"/>
              </w:rPr>
              <w:t>18h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63h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63h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7E6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D7E6D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D644C9" w:rsidRPr="002D7E6D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2D7E6D" w:rsidRDefault="00D644C9" w:rsidP="00083155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D7E6D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D644C9" w:rsidRPr="00B158DC" w:rsidTr="00083155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B158DC" w:rsidRDefault="00D644C9" w:rsidP="00083155">
            <w:pPr>
              <w:pStyle w:val="Default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lastRenderedPageBreak/>
              <w:t xml:space="preserve">Punkty ECTS za zajęcia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zajęcia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związane z prowadzoną w uczelni działalnością naukową w dyscyplinie/dyscyplinach, do których przyporządkowany jest kierunek studiów (BN)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B158DC" w:rsidRDefault="00D644C9" w:rsidP="00083155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4C9" w:rsidRPr="00B158DC" w:rsidRDefault="00D644C9" w:rsidP="00083155">
            <w:pPr>
              <w:pStyle w:val="Default"/>
              <w:jc w:val="center"/>
              <w:rPr>
                <w:b/>
                <w:color w:val="00B0F0"/>
                <w:sz w:val="20"/>
                <w:szCs w:val="20"/>
              </w:rPr>
            </w:pPr>
            <w:r w:rsidRPr="00B158DC">
              <w:rPr>
                <w:b/>
                <w:color w:val="00B0F0"/>
                <w:sz w:val="20"/>
                <w:szCs w:val="20"/>
              </w:rPr>
              <w:t xml:space="preserve">tylko </w:t>
            </w:r>
            <w:proofErr w:type="spellStart"/>
            <w:r w:rsidRPr="00B158DC">
              <w:rPr>
                <w:b/>
                <w:color w:val="00B0F0"/>
                <w:sz w:val="20"/>
                <w:szCs w:val="20"/>
              </w:rPr>
              <w:t>DiKS</w:t>
            </w:r>
            <w:proofErr w:type="spellEnd"/>
            <w:r w:rsidRPr="00B158DC">
              <w:rPr>
                <w:b/>
                <w:color w:val="00B0F0"/>
                <w:sz w:val="20"/>
                <w:szCs w:val="20"/>
              </w:rPr>
              <w:t xml:space="preserve"> II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EF1" w:rsidRDefault="00B13EF1">
      <w:r>
        <w:separator/>
      </w:r>
    </w:p>
  </w:endnote>
  <w:endnote w:type="continuationSeparator" w:id="0">
    <w:p w:rsidR="00B13EF1" w:rsidRDefault="00B1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F40B16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EF1" w:rsidRDefault="00B13EF1">
      <w:r>
        <w:separator/>
      </w:r>
    </w:p>
  </w:footnote>
  <w:footnote w:type="continuationSeparator" w:id="0">
    <w:p w:rsidR="00B13EF1" w:rsidRDefault="00B1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D644C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0F6FCA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35D8E"/>
    <w:rsid w:val="00240FAC"/>
    <w:rsid w:val="00285CA1"/>
    <w:rsid w:val="00290EBA"/>
    <w:rsid w:val="00293E7C"/>
    <w:rsid w:val="002A249F"/>
    <w:rsid w:val="002A3A00"/>
    <w:rsid w:val="002D70D2"/>
    <w:rsid w:val="002D7621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D7F80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61439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3E2E"/>
    <w:rsid w:val="00626EA3"/>
    <w:rsid w:val="0063007E"/>
    <w:rsid w:val="006322B8"/>
    <w:rsid w:val="00641D09"/>
    <w:rsid w:val="00655F46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B039A"/>
    <w:rsid w:val="007C068F"/>
    <w:rsid w:val="007C675D"/>
    <w:rsid w:val="007D191E"/>
    <w:rsid w:val="007E4D57"/>
    <w:rsid w:val="007F2FF6"/>
    <w:rsid w:val="008046AE"/>
    <w:rsid w:val="0080542D"/>
    <w:rsid w:val="00814C3C"/>
    <w:rsid w:val="00836474"/>
    <w:rsid w:val="00846BE3"/>
    <w:rsid w:val="00847A73"/>
    <w:rsid w:val="00857E00"/>
    <w:rsid w:val="00877135"/>
    <w:rsid w:val="008938C7"/>
    <w:rsid w:val="00896C12"/>
    <w:rsid w:val="008B6A8D"/>
    <w:rsid w:val="008C6711"/>
    <w:rsid w:val="008C7BF3"/>
    <w:rsid w:val="008D2150"/>
    <w:rsid w:val="009146BE"/>
    <w:rsid w:val="00914E87"/>
    <w:rsid w:val="009215A3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374E1"/>
    <w:rsid w:val="00A45FE3"/>
    <w:rsid w:val="00A50365"/>
    <w:rsid w:val="00A530DF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3EF1"/>
    <w:rsid w:val="00B158DC"/>
    <w:rsid w:val="00B21019"/>
    <w:rsid w:val="00B26C45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8CB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21388"/>
    <w:rsid w:val="00D27871"/>
    <w:rsid w:val="00D36BD4"/>
    <w:rsid w:val="00D43CB7"/>
    <w:rsid w:val="00D465B9"/>
    <w:rsid w:val="00D55B2B"/>
    <w:rsid w:val="00D644C9"/>
    <w:rsid w:val="00D85610"/>
    <w:rsid w:val="00DB0142"/>
    <w:rsid w:val="00DB3A5B"/>
    <w:rsid w:val="00DB7026"/>
    <w:rsid w:val="00DB746C"/>
    <w:rsid w:val="00DD2ED3"/>
    <w:rsid w:val="00DE07BC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0B16"/>
    <w:rsid w:val="00F4304E"/>
    <w:rsid w:val="00F44A28"/>
    <w:rsid w:val="00F469CC"/>
    <w:rsid w:val="00F53F75"/>
    <w:rsid w:val="00F70D7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  <w14:docId w14:val="2EBE6729"/>
  <w15:docId w15:val="{8B4E8918-7D37-40FD-B966-CB33E4009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F543B9-ACB7-4463-AFEC-AFC337237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916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34</cp:revision>
  <cp:lastPrinted>2019-08-28T10:30:00Z</cp:lastPrinted>
  <dcterms:created xsi:type="dcterms:W3CDTF">2019-06-04T07:47:00Z</dcterms:created>
  <dcterms:modified xsi:type="dcterms:W3CDTF">2019-09-05T06:36:00Z</dcterms:modified>
</cp:coreProperties>
</file>